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4F5C7E3A" w14:textId="38DD6149" w:rsidR="00B20AE8" w:rsidRPr="00B20AE8" w:rsidRDefault="00B20AE8" w:rsidP="00B20AE8">
                            <w:r w:rsidRPr="00B20AE8">
                              <w:t xml:space="preserve"> </w:t>
                            </w:r>
                            <w:r w:rsidRPr="00B20AE8">
                              <w:rPr>
                                <w:b/>
                                <w:bCs/>
                              </w:rPr>
                              <w:t>Market Competition</w:t>
                            </w:r>
                            <w:r w:rsidRPr="00B20AE8">
                              <w:t>: Increasing competition from other luxury vehicle service providers.</w:t>
                            </w:r>
                          </w:p>
                          <w:p w14:paraId="2A6344EC" w14:textId="59EEC140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Economic Downturns</w:t>
                            </w:r>
                            <w:r w:rsidRPr="00B20AE8">
                              <w:t>: Economic fluctuations can affect customers' spending on premium services.</w:t>
                            </w:r>
                          </w:p>
                          <w:p w14:paraId="3D57E102" w14:textId="67DC5461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Technological Advancements</w:t>
                            </w:r>
                            <w:r w:rsidRPr="00B20AE8">
                              <w:t>: Continuous investment in training and equipment needed for advancements.</w:t>
                            </w:r>
                          </w:p>
                          <w:p w14:paraId="6F5FEA4E" w14:textId="6F9C40B8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Brand Perception Risks</w:t>
                            </w:r>
                            <w:r w:rsidRPr="00B20AE8">
                              <w:t>: Negative changes in brand perception can affect business.</w:t>
                            </w:r>
                          </w:p>
                          <w:p w14:paraId="7FE2CD69" w14:textId="33339DD0" w:rsidR="00023B6B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Regulatory Changes</w:t>
                            </w:r>
                            <w:r w:rsidRPr="00B20AE8">
                              <w:t>: Changes in automotive regulations can impose operational challenges.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4F5C7E3A" w14:textId="38DD6149" w:rsidR="00B20AE8" w:rsidRPr="00B20AE8" w:rsidRDefault="00B20AE8" w:rsidP="00B20AE8">
                      <w:r w:rsidRPr="00B20AE8">
                        <w:t xml:space="preserve"> </w:t>
                      </w:r>
                      <w:r w:rsidRPr="00B20AE8">
                        <w:rPr>
                          <w:b/>
                          <w:bCs/>
                        </w:rPr>
                        <w:t>Market Competition</w:t>
                      </w:r>
                      <w:r w:rsidRPr="00B20AE8">
                        <w:t>: Increasing competition from other luxury vehicle service providers.</w:t>
                      </w:r>
                    </w:p>
                    <w:p w14:paraId="2A6344EC" w14:textId="59EEC140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Economic Downturns</w:t>
                      </w:r>
                      <w:r w:rsidRPr="00B20AE8">
                        <w:t>: Economic fluctuations can affect customers' spending on premium services.</w:t>
                      </w:r>
                    </w:p>
                    <w:p w14:paraId="3D57E102" w14:textId="67DC5461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Technological Advancements</w:t>
                      </w:r>
                      <w:r w:rsidRPr="00B20AE8">
                        <w:t>: Continuous investment in training and equipment needed for advancements.</w:t>
                      </w:r>
                    </w:p>
                    <w:p w14:paraId="6F5FEA4E" w14:textId="6F9C40B8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Brand Perception Risks</w:t>
                      </w:r>
                      <w:r w:rsidRPr="00B20AE8">
                        <w:t>: Negative changes in brand perception can affect business.</w:t>
                      </w:r>
                    </w:p>
                    <w:p w14:paraId="7FE2CD69" w14:textId="33339DD0" w:rsidR="00023B6B" w:rsidRDefault="00B20AE8" w:rsidP="00B20AE8">
                      <w:r w:rsidRPr="00B20AE8">
                        <w:rPr>
                          <w:b/>
                          <w:bCs/>
                        </w:rPr>
                        <w:t>Regulatory Changes</w:t>
                      </w:r>
                      <w:r w:rsidRPr="00B20AE8">
                        <w:t>: Changes in automotive regulations can impose operational challenges.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74755505" w14:textId="77777777" w:rsidR="00B20AE8" w:rsidRPr="00023B6B" w:rsidRDefault="00B20AE8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23CD480" w14:textId="4F0AD588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Increase Maintenance RO's</w:t>
                            </w:r>
                            <w:r w:rsidRPr="00B20AE8">
                              <w:t>: Promote routine maintenance to ensure steady service visits.</w:t>
                            </w:r>
                          </w:p>
                          <w:p w14:paraId="42B0E886" w14:textId="7FDCA99D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Expand to Off-Brand Vehicles</w:t>
                            </w:r>
                            <w:r w:rsidRPr="00B20AE8">
                              <w:t>: Attract a broader customer base by servicing off-brand vehicles.</w:t>
                            </w:r>
                          </w:p>
                          <w:p w14:paraId="17D53519" w14:textId="5510C950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Enhance Multiple Line RO's</w:t>
                            </w:r>
                            <w:r w:rsidRPr="00B20AE8">
                              <w:t>: Encourage multiple service lines per repair order for efficiency.</w:t>
                            </w:r>
                          </w:p>
                          <w:p w14:paraId="6962C071" w14:textId="43293239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Digital Marketing Initiatives</w:t>
                            </w:r>
                            <w:r w:rsidRPr="00B20AE8">
                              <w:t>: Utilize digital marketing to reach a wider audience.</w:t>
                            </w:r>
                          </w:p>
                          <w:p w14:paraId="2EF9889A" w14:textId="7D43A9B1" w:rsidR="00023B6B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Customer Loyalty Programs</w:t>
                            </w:r>
                            <w:r w:rsidRPr="00B20AE8">
                              <w:t>: Implement loyalty programs to encourage repeat business.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74755505" w14:textId="77777777" w:rsidR="00B20AE8" w:rsidRPr="00023B6B" w:rsidRDefault="00B20AE8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123CD480" w14:textId="4F0AD588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Increase Maintenance RO's</w:t>
                      </w:r>
                      <w:r w:rsidRPr="00B20AE8">
                        <w:t>: Promote routine maintenance to ensure steady service visits.</w:t>
                      </w:r>
                    </w:p>
                    <w:p w14:paraId="42B0E886" w14:textId="7FDCA99D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Expand to Off-Brand Vehicles</w:t>
                      </w:r>
                      <w:r w:rsidRPr="00B20AE8">
                        <w:t>: Attract a broader customer base by servicing off-brand vehicles.</w:t>
                      </w:r>
                    </w:p>
                    <w:p w14:paraId="17D53519" w14:textId="5510C950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Enhance Multiple Line RO's</w:t>
                      </w:r>
                      <w:r w:rsidRPr="00B20AE8">
                        <w:t>: Encourage multiple service lines per repair order for efficiency.</w:t>
                      </w:r>
                    </w:p>
                    <w:p w14:paraId="6962C071" w14:textId="43293239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Digital Marketing Initiatives</w:t>
                      </w:r>
                      <w:r w:rsidRPr="00B20AE8">
                        <w:t>: Utilize digital marketing to reach a wider audience.</w:t>
                      </w:r>
                    </w:p>
                    <w:p w14:paraId="2EF9889A" w14:textId="7D43A9B1" w:rsidR="00023B6B" w:rsidRDefault="00B20AE8" w:rsidP="00B20AE8">
                      <w:r w:rsidRPr="00B20AE8">
                        <w:rPr>
                          <w:b/>
                          <w:bCs/>
                        </w:rPr>
                        <w:t>Customer Loyalty Programs</w:t>
                      </w:r>
                      <w:r w:rsidRPr="00B20AE8">
                        <w:t>: Implement loyalty programs to encourage repeat business.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003269D8" w14:textId="768BA5FB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Limited Focus on Maintenance RO's</w:t>
                            </w:r>
                            <w:r w:rsidRPr="00B20AE8">
                              <w:t>: Analysis shows a higher proportion of repair ROs versus maintenance ROs.</w:t>
                            </w:r>
                          </w:p>
                          <w:p w14:paraId="291343E9" w14:textId="6909080E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Single Line RO's Dominance</w:t>
                            </w:r>
                            <w:r w:rsidRPr="00B20AE8">
                              <w:t>: Many repair orders are single line, reducing overall efficiency.</w:t>
                            </w:r>
                          </w:p>
                          <w:p w14:paraId="6320FD36" w14:textId="66380F2D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Narrow Service Range</w:t>
                            </w:r>
                            <w:r w:rsidRPr="00B20AE8">
                              <w:t>: Primarily servicing Aston Martin and Bentley vehicles.</w:t>
                            </w:r>
                          </w:p>
                          <w:p w14:paraId="039EF85B" w14:textId="77D4E29C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Dependency on Brand Reputation</w:t>
                            </w:r>
                            <w:r w:rsidRPr="00B20AE8">
                              <w:t>: Reliance on brand reputation could be risky with market perception changes.</w:t>
                            </w:r>
                          </w:p>
                          <w:p w14:paraId="11C961F0" w14:textId="1B79F2D0" w:rsidR="00023B6B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High Service Costs</w:t>
                            </w:r>
                            <w:r w:rsidRPr="00B20AE8">
                              <w:t>: Premium pricing might deter potential customers.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003269D8" w14:textId="768BA5FB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Limited Focus on Maintenance RO's</w:t>
                      </w:r>
                      <w:r w:rsidRPr="00B20AE8">
                        <w:t>: Analysis shows a higher proportion of repair ROs versus maintenance ROs.</w:t>
                      </w:r>
                    </w:p>
                    <w:p w14:paraId="291343E9" w14:textId="6909080E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Single Line RO's Dominance</w:t>
                      </w:r>
                      <w:r w:rsidRPr="00B20AE8">
                        <w:t>: Many repair orders are single line, reducing overall efficiency.</w:t>
                      </w:r>
                    </w:p>
                    <w:p w14:paraId="6320FD36" w14:textId="66380F2D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Narrow Service Range</w:t>
                      </w:r>
                      <w:r w:rsidRPr="00B20AE8">
                        <w:t>: Primarily servicing Aston Martin and Bentley vehicles.</w:t>
                      </w:r>
                    </w:p>
                    <w:p w14:paraId="039EF85B" w14:textId="77D4E29C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Dependency on Brand Reputation</w:t>
                      </w:r>
                      <w:r w:rsidRPr="00B20AE8">
                        <w:t>: Reliance on brand reputation could be risky with market perception changes.</w:t>
                      </w:r>
                    </w:p>
                    <w:p w14:paraId="11C961F0" w14:textId="1B79F2D0" w:rsidR="00023B6B" w:rsidRDefault="00B20AE8" w:rsidP="00B20AE8">
                      <w:r w:rsidRPr="00B20AE8">
                        <w:rPr>
                          <w:b/>
                          <w:bCs/>
                        </w:rPr>
                        <w:t>High Service Costs</w:t>
                      </w:r>
                      <w:r w:rsidRPr="00B20AE8">
                        <w:t>: Premium pricing might deter potential customers.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5258E33F" w14:textId="1729090B" w:rsidR="00B20AE8" w:rsidRPr="00B20AE8" w:rsidRDefault="00B20AE8" w:rsidP="00B20AE8">
                            <w:r w:rsidRPr="00B20AE8">
                              <w:t xml:space="preserve"> </w:t>
                            </w:r>
                            <w:r w:rsidRPr="00B20AE8">
                              <w:rPr>
                                <w:b/>
                                <w:bCs/>
                              </w:rPr>
                              <w:t>High-Quality Service</w:t>
                            </w:r>
                            <w:r w:rsidRPr="00B20AE8">
                              <w:t>: Known for providing high-quality service for Aston Martin and Bentley vehicles.</w:t>
                            </w:r>
                          </w:p>
                          <w:p w14:paraId="3712BBA8" w14:textId="0CD73B16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Skilled Technicians</w:t>
                            </w:r>
                            <w:r w:rsidRPr="00B20AE8">
                              <w:t>: Service team includes certified technicians with expertise in luxury vehicles.</w:t>
                            </w:r>
                          </w:p>
                          <w:p w14:paraId="64B5F8B7" w14:textId="41156111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Advanced Diagnostic Tools</w:t>
                            </w:r>
                            <w:r w:rsidRPr="00B20AE8">
                              <w:t>: Equipped with state-of-the-art diagnostic tools for precise repairs.</w:t>
                            </w:r>
                          </w:p>
                          <w:p w14:paraId="341378C5" w14:textId="2A3D19E2" w:rsidR="00B20AE8" w:rsidRPr="00B20AE8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Strong Customer Relationships</w:t>
                            </w:r>
                            <w:r w:rsidRPr="00B20AE8">
                              <w:t>: Excellent customer service fosters long-term relationships.</w:t>
                            </w:r>
                          </w:p>
                          <w:p w14:paraId="659C5C80" w14:textId="0DFCF5C0" w:rsidR="00023B6B" w:rsidRDefault="00B20AE8" w:rsidP="00B20AE8">
                            <w:r w:rsidRPr="00B20AE8">
                              <w:rPr>
                                <w:b/>
                                <w:bCs/>
                              </w:rPr>
                              <w:t>Luxury Brand Reputation</w:t>
                            </w:r>
                            <w:r w:rsidRPr="00B20AE8">
                              <w:t>: Prestigious brand reputation enhances customer trust.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5258E33F" w14:textId="1729090B" w:rsidR="00B20AE8" w:rsidRPr="00B20AE8" w:rsidRDefault="00B20AE8" w:rsidP="00B20AE8">
                      <w:r w:rsidRPr="00B20AE8">
                        <w:t xml:space="preserve"> </w:t>
                      </w:r>
                      <w:r w:rsidRPr="00B20AE8">
                        <w:rPr>
                          <w:b/>
                          <w:bCs/>
                        </w:rPr>
                        <w:t>High-Quality Service</w:t>
                      </w:r>
                      <w:r w:rsidRPr="00B20AE8">
                        <w:t>: Known for providing high-quality service for Aston Martin and Bentley vehicles.</w:t>
                      </w:r>
                    </w:p>
                    <w:p w14:paraId="3712BBA8" w14:textId="0CD73B16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Skilled Technicians</w:t>
                      </w:r>
                      <w:r w:rsidRPr="00B20AE8">
                        <w:t>: Service team includes certified technicians with expertise in luxury vehicles.</w:t>
                      </w:r>
                    </w:p>
                    <w:p w14:paraId="64B5F8B7" w14:textId="41156111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Advanced Diagnostic Tools</w:t>
                      </w:r>
                      <w:r w:rsidRPr="00B20AE8">
                        <w:t>: Equipped with state-of-the-art diagnostic tools for precise repairs.</w:t>
                      </w:r>
                    </w:p>
                    <w:p w14:paraId="341378C5" w14:textId="2A3D19E2" w:rsidR="00B20AE8" w:rsidRPr="00B20AE8" w:rsidRDefault="00B20AE8" w:rsidP="00B20AE8">
                      <w:r w:rsidRPr="00B20AE8">
                        <w:rPr>
                          <w:b/>
                          <w:bCs/>
                        </w:rPr>
                        <w:t>Strong Customer Relationships</w:t>
                      </w:r>
                      <w:r w:rsidRPr="00B20AE8">
                        <w:t>: Excellent customer service fosters long-term relationships.</w:t>
                      </w:r>
                    </w:p>
                    <w:p w14:paraId="659C5C80" w14:textId="0DFCF5C0" w:rsidR="00023B6B" w:rsidRDefault="00B20AE8" w:rsidP="00B20AE8">
                      <w:r w:rsidRPr="00B20AE8">
                        <w:rPr>
                          <w:b/>
                          <w:bCs/>
                        </w:rPr>
                        <w:t>Luxury Brand Reputation</w:t>
                      </w:r>
                      <w:r w:rsidRPr="00B20AE8">
                        <w:t>: Prestigious brand reputation enhances customer trust.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C1046" w14:textId="77777777" w:rsidR="00CA5011" w:rsidRDefault="00CA5011" w:rsidP="0012009D">
      <w:r>
        <w:separator/>
      </w:r>
    </w:p>
  </w:endnote>
  <w:endnote w:type="continuationSeparator" w:id="0">
    <w:p w14:paraId="299D73FB" w14:textId="77777777" w:rsidR="00CA5011" w:rsidRDefault="00CA5011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812C8" w14:textId="77777777" w:rsidR="00CA5011" w:rsidRDefault="00CA5011" w:rsidP="0012009D">
      <w:r>
        <w:separator/>
      </w:r>
    </w:p>
  </w:footnote>
  <w:footnote w:type="continuationSeparator" w:id="0">
    <w:p w14:paraId="6809367E" w14:textId="77777777" w:rsidR="00CA5011" w:rsidRDefault="00CA5011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20180">
    <w:abstractNumId w:val="0"/>
  </w:num>
  <w:num w:numId="2" w16cid:durableId="1942683844">
    <w:abstractNumId w:val="3"/>
  </w:num>
  <w:num w:numId="3" w16cid:durableId="2135518904">
    <w:abstractNumId w:val="6"/>
  </w:num>
  <w:num w:numId="4" w16cid:durableId="1805809189">
    <w:abstractNumId w:val="4"/>
  </w:num>
  <w:num w:numId="5" w16cid:durableId="1215197936">
    <w:abstractNumId w:val="2"/>
  </w:num>
  <w:num w:numId="6" w16cid:durableId="1029449070">
    <w:abstractNumId w:val="1"/>
  </w:num>
  <w:num w:numId="7" w16cid:durableId="15338048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410FC"/>
    <w:rsid w:val="00334D15"/>
    <w:rsid w:val="003E421A"/>
    <w:rsid w:val="004D2F9D"/>
    <w:rsid w:val="00512030"/>
    <w:rsid w:val="0053402F"/>
    <w:rsid w:val="005A4096"/>
    <w:rsid w:val="006F0F7F"/>
    <w:rsid w:val="00744817"/>
    <w:rsid w:val="00764870"/>
    <w:rsid w:val="008B1BDF"/>
    <w:rsid w:val="00A37BA5"/>
    <w:rsid w:val="00B20AE8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Mehdi Soltanian</cp:lastModifiedBy>
  <cp:revision>2</cp:revision>
  <dcterms:created xsi:type="dcterms:W3CDTF">2024-07-25T03:51:00Z</dcterms:created>
  <dcterms:modified xsi:type="dcterms:W3CDTF">2024-07-25T03:51:00Z</dcterms:modified>
</cp:coreProperties>
</file>